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74" w:rsidRPr="00C74429" w:rsidRDefault="009C2C74" w:rsidP="00074A7A">
      <w:pPr>
        <w:shd w:val="clear" w:color="auto" w:fill="FFFFFF"/>
        <w:spacing w:after="12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29</w:t>
      </w:r>
      <w:r w:rsidRPr="00F41B4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05</w:t>
      </w:r>
      <w:r w:rsidRPr="00F41B4E">
        <w:rPr>
          <w:rFonts w:ascii="Times New Roman" w:hAnsi="Times New Roman"/>
          <w:sz w:val="24"/>
          <w:szCs w:val="24"/>
          <w:lang w:eastAsia="ru-RU"/>
        </w:rPr>
        <w:t>.2015 года</w:t>
      </w:r>
    </w:p>
    <w:p w:rsidR="009C2C74" w:rsidRPr="00C74429" w:rsidRDefault="009C2C74" w:rsidP="00074A7A">
      <w:pPr>
        <w:shd w:val="clear" w:color="auto" w:fill="FFFFFF"/>
        <w:spacing w:after="12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74429">
        <w:rPr>
          <w:rFonts w:ascii="Times New Roman" w:hAnsi="Times New Roman"/>
          <w:sz w:val="24"/>
          <w:szCs w:val="24"/>
          <w:lang w:eastAsia="ru-RU"/>
        </w:rPr>
        <w:t>ПРОЕКТНАЯ ДЕКЛАРАЦИЯ</w:t>
      </w:r>
    </w:p>
    <w:p w:rsidR="009C2C74" w:rsidRDefault="009C2C74" w:rsidP="00074A7A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объект: </w:t>
      </w:r>
      <w:r w:rsidRPr="00C74429">
        <w:rPr>
          <w:rFonts w:ascii="Times New Roman" w:hAnsi="Times New Roman"/>
          <w:sz w:val="24"/>
          <w:szCs w:val="24"/>
          <w:lang w:eastAsia="ru-RU"/>
        </w:rPr>
        <w:t xml:space="preserve">Многоквартирный жилой дом, расположенный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4429">
        <w:rPr>
          <w:rFonts w:ascii="Times New Roman" w:hAnsi="Times New Roman"/>
          <w:sz w:val="24"/>
          <w:szCs w:val="24"/>
          <w:lang w:eastAsia="ru-RU"/>
        </w:rPr>
        <w:t>Республика Марий Эл,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4429">
        <w:rPr>
          <w:rFonts w:ascii="Times New Roman" w:hAnsi="Times New Roman"/>
          <w:sz w:val="24"/>
          <w:szCs w:val="24"/>
          <w:lang w:eastAsia="ru-RU"/>
        </w:rPr>
        <w:t>Йошкар-Ола</w:t>
      </w:r>
      <w:r w:rsidRPr="00154487">
        <w:rPr>
          <w:rFonts w:ascii="Times New Roman" w:hAnsi="Times New Roman"/>
          <w:sz w:val="24"/>
          <w:szCs w:val="24"/>
          <w:lang w:eastAsia="ru-RU"/>
        </w:rPr>
        <w:t xml:space="preserve">,  </w:t>
      </w:r>
      <w:r>
        <w:rPr>
          <w:rFonts w:ascii="Times New Roman" w:hAnsi="Times New Roman"/>
          <w:sz w:val="24"/>
          <w:szCs w:val="24"/>
          <w:lang w:eastAsia="ru-RU"/>
        </w:rPr>
        <w:t>микрорайон «Мирный», поз.15 (1 этап строительства)</w:t>
      </w:r>
    </w:p>
    <w:p w:rsidR="009C2C74" w:rsidRPr="00E32CE6" w:rsidRDefault="009C2C74" w:rsidP="00AD5E9B">
      <w:pPr>
        <w:pStyle w:val="ListParagraph"/>
        <w:numPr>
          <w:ilvl w:val="0"/>
          <w:numId w:val="25"/>
        </w:numPr>
        <w:shd w:val="clear" w:color="auto" w:fill="FFFFFF"/>
        <w:spacing w:before="120" w:after="120" w:line="345" w:lineRule="atLeast"/>
        <w:jc w:val="center"/>
        <w:textAlignment w:val="baseline"/>
        <w:rPr>
          <w:rFonts w:ascii="inherit" w:hAnsi="inherit" w:cs="Arial"/>
          <w:sz w:val="24"/>
          <w:lang w:eastAsia="ru-RU"/>
        </w:rPr>
      </w:pPr>
      <w:r w:rsidRPr="00727EF4">
        <w:rPr>
          <w:rFonts w:ascii="Arial" w:hAnsi="Arial" w:cs="Arial"/>
          <w:lang w:eastAsia="ru-RU"/>
        </w:rPr>
        <w:t> </w:t>
      </w:r>
      <w:r w:rsidRPr="00E32CE6">
        <w:rPr>
          <w:rFonts w:ascii="inherit" w:hAnsi="inherit" w:cs="Arial"/>
          <w:sz w:val="24"/>
          <w:lang w:eastAsia="ru-RU"/>
        </w:rPr>
        <w:t>Информация о Застройщике</w:t>
      </w:r>
    </w:p>
    <w:tbl>
      <w:tblPr>
        <w:tblW w:w="9889" w:type="dxa"/>
        <w:tblCellMar>
          <w:left w:w="0" w:type="dxa"/>
          <w:right w:w="0" w:type="dxa"/>
        </w:tblCellMar>
        <w:tblLook w:val="00A0"/>
      </w:tblPr>
      <w:tblGrid>
        <w:gridCol w:w="3120"/>
        <w:gridCol w:w="6769"/>
      </w:tblGrid>
      <w:tr w:rsidR="009C2C74" w:rsidRPr="00392D25" w:rsidTr="00817914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C74" w:rsidRPr="00A62F4F" w:rsidRDefault="009C2C74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>Фирменное наименование,</w:t>
            </w:r>
          </w:p>
          <w:p w:rsidR="009C2C74" w:rsidRPr="00A62F4F" w:rsidRDefault="009C2C74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нахождения, </w:t>
            </w:r>
          </w:p>
          <w:p w:rsidR="009C2C74" w:rsidRPr="00A62F4F" w:rsidRDefault="009C2C74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 застройщика.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2C74" w:rsidRPr="00A038EA" w:rsidRDefault="009C2C74" w:rsidP="00B1134F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D6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 с ограниченной ответственностью  «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Столица-Строй</w:t>
            </w:r>
            <w:r w:rsidRPr="005D4D6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C2C74" w:rsidRPr="008B7E9E" w:rsidRDefault="009C2C74" w:rsidP="008B7E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7E9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Юридический адрес: </w:t>
            </w:r>
            <w:r w:rsidRPr="008B7E9E">
              <w:rPr>
                <w:rFonts w:ascii="Times New Roman" w:hAnsi="Times New Roman"/>
                <w:sz w:val="24"/>
                <w:szCs w:val="24"/>
                <w:lang w:eastAsia="zh-CN"/>
              </w:rPr>
              <w:t>4240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 w:rsidRPr="008B7E9E">
              <w:rPr>
                <w:rFonts w:ascii="Times New Roman" w:hAnsi="Times New Roman"/>
                <w:sz w:val="24"/>
                <w:szCs w:val="24"/>
                <w:lang w:eastAsia="zh-CN"/>
              </w:rPr>
              <w:t>0, Республика Марий Эл, г.Йошкар-Ола,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B7E9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Советская</w:t>
            </w:r>
            <w:r w:rsidRPr="008B7E9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д.134</w:t>
            </w:r>
          </w:p>
          <w:p w:rsidR="009C2C74" w:rsidRPr="008B7E9E" w:rsidRDefault="009C2C74" w:rsidP="008B7E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B7E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42400</w:t>
            </w:r>
            <w:r w:rsidRPr="008B7E9E">
              <w:rPr>
                <w:rFonts w:ascii="Times New Roman" w:hAnsi="Times New Roman"/>
                <w:sz w:val="24"/>
                <w:szCs w:val="24"/>
                <w:lang w:eastAsia="zh-CN"/>
              </w:rPr>
              <w:t>0, Республика Марий Эл,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B7E9E">
              <w:rPr>
                <w:rFonts w:ascii="Times New Roman" w:hAnsi="Times New Roman"/>
                <w:sz w:val="24"/>
                <w:szCs w:val="24"/>
                <w:lang w:eastAsia="zh-CN"/>
              </w:rPr>
              <w:t>г. Йошкар-Ола,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б</w:t>
            </w:r>
            <w:r w:rsidRPr="008B7E9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Чавайна</w:t>
            </w:r>
            <w:r w:rsidRPr="008B7E9E"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д.23а</w:t>
            </w:r>
          </w:p>
          <w:p w:rsidR="009C2C74" w:rsidRPr="00A038EA" w:rsidRDefault="009C2C74" w:rsidP="008B7E9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Режим работы: понедельник – пятница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038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 до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038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 часов.</w:t>
            </w:r>
          </w:p>
          <w:p w:rsidR="009C2C74" w:rsidRPr="00A62F4F" w:rsidRDefault="009C2C74" w:rsidP="008B7E9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 (8362)38-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9C2C74" w:rsidRPr="00392D25" w:rsidTr="00817914"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C74" w:rsidRPr="00A62F4F" w:rsidRDefault="009C2C74" w:rsidP="00AE12B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Документ, подтверждающий государственную регистрацию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застройщика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2C74" w:rsidRPr="00D351C0" w:rsidRDefault="009C2C74" w:rsidP="008B7E9E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ООО</w:t>
            </w:r>
            <w:r w:rsidRPr="00A038E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5D4D6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Столица-Строй</w:t>
            </w:r>
            <w:r w:rsidRPr="005D4D6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зарегистрирован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Инспекцией Федеральной налоговой службы по г. Йошкар-Оле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06 июня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 за ОГРН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1121215004349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свидетельство серии 12 №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001188168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06 июня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года;</w:t>
            </w:r>
          </w:p>
          <w:p w:rsidR="009C2C74" w:rsidRPr="00A62F4F" w:rsidRDefault="009C2C74" w:rsidP="004A1484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Свидетельство о постановке на учет в налоговом органе – серия 12 №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001185182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ИНН 1215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164674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дата постановки на учет в налоговом органе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06 июня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года, Свидетельство выдано Инспекцией Федеральной налоговой службы по г.Йошкар-Оле.</w:t>
            </w:r>
          </w:p>
        </w:tc>
      </w:tr>
      <w:tr w:rsidR="009C2C74" w:rsidRPr="00392D25" w:rsidTr="00CE1ED6"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C74" w:rsidRPr="00A62F4F" w:rsidRDefault="009C2C74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Учредители общества, обладающие на общем собрании более 5 % голосов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74" w:rsidRDefault="009C2C74" w:rsidP="00F74089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2D25">
              <w:rPr>
                <w:rFonts w:ascii="Times New Roman" w:hAnsi="Times New Roman"/>
                <w:sz w:val="24"/>
                <w:szCs w:val="28"/>
              </w:rPr>
              <w:t>Пашкова Надежда Михайловна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- 50%</w:t>
            </w:r>
          </w:p>
          <w:p w:rsidR="009C2C74" w:rsidRDefault="009C2C74" w:rsidP="00F74089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Туруев Александр Анатольевич-50%</w:t>
            </w:r>
          </w:p>
        </w:tc>
      </w:tr>
      <w:tr w:rsidR="009C2C74" w:rsidRPr="00392D25" w:rsidTr="00325ED3">
        <w:trPr>
          <w:trHeight w:val="3006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C74" w:rsidRPr="00A62F4F" w:rsidRDefault="009C2C74" w:rsidP="00325ED3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D65">
              <w:rPr>
                <w:rFonts w:ascii="Times New Roman" w:hAnsi="Times New Roman"/>
                <w:sz w:val="24"/>
                <w:szCs w:val="24"/>
                <w:lang w:eastAsia="ru-RU"/>
              </w:rPr>
              <w:t>Проекты строительства многоквартирных домов и (или) иных объектов</w:t>
            </w: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недвижимости, в которых принимал участие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застройщик </w:t>
            </w: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трех лет, предшествующих опубликованию проектной декларации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74" w:rsidRPr="00392D25" w:rsidRDefault="009C2C74" w:rsidP="00EA0ECE">
            <w:pPr>
              <w:shd w:val="clear" w:color="auto" w:fill="FFFFFF"/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lang w:eastAsia="ru-RU"/>
              </w:rPr>
              <w:t>1.М</w:t>
            </w:r>
            <w:r w:rsidRPr="002E0041">
              <w:rPr>
                <w:rFonts w:ascii="Times New Roman" w:hAnsi="Times New Roman"/>
                <w:bCs/>
                <w:sz w:val="24"/>
                <w:lang w:eastAsia="ru-RU"/>
              </w:rPr>
              <w:t>ногоквартирный жилой дом с блоком обслуживания по адресу: РМЭ, г. Йошкар-Ола, бульвар Ураева, поз. 11 в м/р «Молодежный» (</w:t>
            </w:r>
            <w:r w:rsidRPr="002E0041">
              <w:rPr>
                <w:rFonts w:ascii="Times New Roman" w:hAnsi="Times New Roman"/>
                <w:bCs/>
                <w:sz w:val="24"/>
                <w:lang w:val="en-US" w:eastAsia="ru-RU"/>
              </w:rPr>
              <w:t>I</w:t>
            </w:r>
            <w:r w:rsidRPr="002E0041">
              <w:rPr>
                <w:rFonts w:ascii="Times New Roman" w:hAnsi="Times New Roman"/>
                <w:bCs/>
                <w:sz w:val="24"/>
                <w:lang w:eastAsia="ru-RU"/>
              </w:rPr>
              <w:t xml:space="preserve"> этап строительства – блок-секция в осях 5-6) </w:t>
            </w:r>
            <w:r w:rsidRPr="00392D25">
              <w:rPr>
                <w:rFonts w:ascii="Times New Roman" w:hAnsi="Times New Roman"/>
                <w:sz w:val="24"/>
              </w:rPr>
              <w:t>срок ввода в эксплуатацию в соответствии с проектной документацией –</w:t>
            </w:r>
            <w:r w:rsidRPr="00392D25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392D25">
              <w:rPr>
                <w:rFonts w:ascii="Times New Roman" w:hAnsi="Times New Roman"/>
                <w:sz w:val="24"/>
              </w:rPr>
              <w:t xml:space="preserve"> квартал 2014 г.; </w:t>
            </w:r>
          </w:p>
          <w:p w:rsidR="009C2C74" w:rsidRPr="002E0041" w:rsidRDefault="009C2C74" w:rsidP="002E0041">
            <w:pPr>
              <w:shd w:val="clear" w:color="auto" w:fill="FFFFFF"/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lang w:eastAsia="ru-RU"/>
              </w:rPr>
            </w:pPr>
            <w:r w:rsidRPr="00392D25">
              <w:rPr>
                <w:rFonts w:ascii="Times New Roman" w:hAnsi="Times New Roman"/>
                <w:sz w:val="24"/>
              </w:rPr>
              <w:t>2.М</w:t>
            </w:r>
            <w:r w:rsidRPr="002E0041">
              <w:rPr>
                <w:rFonts w:ascii="Times New Roman" w:hAnsi="Times New Roman"/>
                <w:bCs/>
                <w:sz w:val="24"/>
                <w:lang w:eastAsia="ru-RU"/>
              </w:rPr>
              <w:t xml:space="preserve">ногоквартирный жилой дом с блоком обслуживания по адресу: РМЭ, г. Йошкар-Ола, бульвар Ураева, поз. 11 в м/р «Молодежный» (2 этап строительства – блок-секция в осях 3-4) </w:t>
            </w:r>
            <w:r w:rsidRPr="00392D25">
              <w:rPr>
                <w:rFonts w:ascii="Times New Roman" w:hAnsi="Times New Roman"/>
                <w:sz w:val="24"/>
              </w:rPr>
              <w:t>срок ввода в эксплуатацию в соответствии с проектной документацией –</w:t>
            </w:r>
            <w:r w:rsidRPr="002E0041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2E0041">
              <w:rPr>
                <w:rFonts w:ascii="Times New Roman" w:hAnsi="Times New Roman"/>
                <w:sz w:val="24"/>
                <w:lang w:val="en-US" w:eastAsia="ru-RU"/>
              </w:rPr>
              <w:t>I</w:t>
            </w:r>
            <w:r w:rsidRPr="002E0041">
              <w:rPr>
                <w:rFonts w:ascii="Times New Roman" w:hAnsi="Times New Roman"/>
                <w:sz w:val="24"/>
                <w:lang w:eastAsia="ru-RU"/>
              </w:rPr>
              <w:t xml:space="preserve"> квартал 2015 г.;</w:t>
            </w:r>
          </w:p>
          <w:p w:rsidR="009C2C74" w:rsidRPr="00392D25" w:rsidRDefault="009C2C74" w:rsidP="002E0041">
            <w:pPr>
              <w:shd w:val="clear" w:color="auto" w:fill="FFFFFF"/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3.</w:t>
            </w:r>
            <w:r w:rsidRPr="00392D25">
              <w:rPr>
                <w:b/>
                <w:bCs/>
                <w:lang w:eastAsia="ru-RU"/>
              </w:rPr>
              <w:t xml:space="preserve"> </w:t>
            </w:r>
            <w:r w:rsidRPr="00392D25">
              <w:rPr>
                <w:rFonts w:ascii="Times New Roman" w:hAnsi="Times New Roman"/>
                <w:sz w:val="24"/>
                <w:szCs w:val="27"/>
              </w:rPr>
              <w:t>Многоквартирный жилой дом с блоком обслуживания по адресу: РМЭ, г. Йошкар-Ола, бульвар Ураева, поз. 11 в м/р «Молодежный» (3 этап строительства – блок-секция в осях 1-2)</w:t>
            </w:r>
          </w:p>
          <w:p w:rsidR="009C2C74" w:rsidRPr="00392D25" w:rsidRDefault="009C2C74" w:rsidP="002E0041">
            <w:pPr>
              <w:shd w:val="clear" w:color="auto" w:fill="FFFFFF"/>
              <w:spacing w:after="0" w:line="345" w:lineRule="atLeast"/>
              <w:jc w:val="both"/>
              <w:textAlignment w:val="baseline"/>
              <w:rPr>
                <w:b/>
                <w:bCs/>
                <w:lang w:eastAsia="ru-RU"/>
              </w:rPr>
            </w:pPr>
            <w:r w:rsidRPr="00392D25">
              <w:rPr>
                <w:rFonts w:ascii="Times New Roman" w:hAnsi="Times New Roman"/>
                <w:sz w:val="24"/>
              </w:rPr>
              <w:t>срок ввода в эксплуатацию в соответствии с проектной документацией –</w:t>
            </w:r>
            <w:r w:rsidRPr="002E0041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2E0041">
              <w:rPr>
                <w:rFonts w:ascii="Times New Roman" w:hAnsi="Times New Roman"/>
                <w:sz w:val="24"/>
                <w:lang w:val="en-US" w:eastAsia="ru-RU"/>
              </w:rPr>
              <w:t>I</w:t>
            </w:r>
            <w:r w:rsidRPr="002E0041">
              <w:rPr>
                <w:rFonts w:ascii="Times New Roman" w:hAnsi="Times New Roman"/>
                <w:sz w:val="24"/>
                <w:lang w:eastAsia="ru-RU"/>
              </w:rPr>
              <w:t xml:space="preserve"> квартал 2015 г.</w:t>
            </w:r>
          </w:p>
          <w:p w:rsidR="009C2C74" w:rsidRPr="002E0041" w:rsidRDefault="009C2C74" w:rsidP="00417008">
            <w:pPr>
              <w:shd w:val="clear" w:color="auto" w:fill="FFFFFF"/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0041">
              <w:rPr>
                <w:rFonts w:ascii="Times New Roman" w:hAnsi="Times New Roman"/>
                <w:bCs/>
                <w:sz w:val="24"/>
                <w:lang w:eastAsia="ru-RU"/>
              </w:rPr>
              <w:t>4.Многоквартирный жилой дом по адресу: РМЭ, г. Йошкар-Ола, м/р «Мирный» поз. 8»</w:t>
            </w:r>
            <w:r>
              <w:rPr>
                <w:rFonts w:ascii="Times New Roman" w:hAnsi="Times New Roman"/>
                <w:bCs/>
                <w:sz w:val="24"/>
                <w:lang w:eastAsia="ru-RU"/>
              </w:rPr>
              <w:t>,</w:t>
            </w:r>
            <w:r w:rsidRPr="00392D25">
              <w:rPr>
                <w:rFonts w:ascii="Times New Roman" w:hAnsi="Times New Roman"/>
                <w:sz w:val="24"/>
              </w:rPr>
              <w:t xml:space="preserve"> срок ввода в эксплуатацию в соответствии с проектной документацией –</w:t>
            </w:r>
            <w:r w:rsidRPr="002E0041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2E0041">
              <w:rPr>
                <w:rFonts w:ascii="Times New Roman" w:hAnsi="Times New Roman"/>
                <w:sz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II</w:t>
            </w:r>
            <w:r w:rsidRPr="002E0041">
              <w:rPr>
                <w:rFonts w:ascii="Times New Roman" w:hAnsi="Times New Roman"/>
                <w:sz w:val="24"/>
                <w:lang w:eastAsia="ru-RU"/>
              </w:rPr>
              <w:t xml:space="preserve"> квартал 2014 г.</w:t>
            </w:r>
          </w:p>
        </w:tc>
      </w:tr>
      <w:tr w:rsidR="009C2C74" w:rsidRPr="00392D25" w:rsidTr="00457523">
        <w:tc>
          <w:tcPr>
            <w:tcW w:w="31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C74" w:rsidRPr="00836641" w:rsidRDefault="009C2C74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35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Балансовые показатели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2C74" w:rsidRPr="00365549" w:rsidRDefault="009C2C74" w:rsidP="00241AD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549">
              <w:rPr>
                <w:rFonts w:ascii="Times New Roman" w:hAnsi="Times New Roman"/>
                <w:sz w:val="24"/>
                <w:szCs w:val="24"/>
                <w:lang w:eastAsia="ru-RU"/>
              </w:rPr>
              <w:t>Чистая прибыль 14 619  тыс. рублей;</w:t>
            </w:r>
          </w:p>
          <w:p w:rsidR="009C2C74" w:rsidRPr="00365549" w:rsidRDefault="009C2C74" w:rsidP="00241AD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кредиторской задолженности 255 309  тыс. рублей; </w:t>
            </w:r>
          </w:p>
          <w:p w:rsidR="009C2C74" w:rsidRPr="00496004" w:rsidRDefault="009C2C74" w:rsidP="0036554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65549">
              <w:rPr>
                <w:rFonts w:ascii="Times New Roman" w:hAnsi="Times New Roman"/>
                <w:sz w:val="24"/>
                <w:szCs w:val="24"/>
                <w:lang w:eastAsia="ru-RU"/>
              </w:rPr>
              <w:t>Размер дебиторской задолженности 29 375 тыс. рублей.</w:t>
            </w:r>
          </w:p>
        </w:tc>
      </w:tr>
    </w:tbl>
    <w:p w:rsidR="009C2C74" w:rsidRPr="00325ED3" w:rsidRDefault="009C2C74" w:rsidP="00325ED3">
      <w:pPr>
        <w:shd w:val="clear" w:color="auto" w:fill="FFFFFF"/>
        <w:spacing w:before="120" w:after="120" w:line="345" w:lineRule="atLeast"/>
        <w:ind w:left="360"/>
        <w:jc w:val="center"/>
        <w:textAlignment w:val="baseline"/>
        <w:rPr>
          <w:rFonts w:ascii="inherit" w:hAnsi="inherit" w:cs="Arial"/>
          <w:sz w:val="24"/>
          <w:szCs w:val="24"/>
          <w:lang w:eastAsia="ru-RU"/>
        </w:rPr>
      </w:pPr>
    </w:p>
    <w:p w:rsidR="009C2C74" w:rsidRPr="008A2590" w:rsidRDefault="009C2C74" w:rsidP="008A2590">
      <w:pPr>
        <w:pStyle w:val="ListParagraph"/>
        <w:numPr>
          <w:ilvl w:val="0"/>
          <w:numId w:val="25"/>
        </w:numPr>
        <w:shd w:val="clear" w:color="auto" w:fill="FFFFFF"/>
        <w:spacing w:before="120" w:after="120" w:line="345" w:lineRule="atLeast"/>
        <w:jc w:val="center"/>
        <w:textAlignment w:val="baseline"/>
        <w:rPr>
          <w:rFonts w:ascii="inherit" w:hAnsi="inherit" w:cs="Arial"/>
          <w:sz w:val="24"/>
          <w:szCs w:val="24"/>
          <w:lang w:eastAsia="ru-RU"/>
        </w:rPr>
      </w:pPr>
      <w:r w:rsidRPr="008A2590">
        <w:rPr>
          <w:rFonts w:ascii="inherit" w:hAnsi="inherit" w:cs="Arial"/>
          <w:sz w:val="24"/>
          <w:szCs w:val="24"/>
          <w:lang w:eastAsia="ru-RU"/>
        </w:rPr>
        <w:t>Информация о проекте строительства</w:t>
      </w:r>
    </w:p>
    <w:tbl>
      <w:tblPr>
        <w:tblW w:w="9909" w:type="dxa"/>
        <w:tblCellMar>
          <w:left w:w="0" w:type="dxa"/>
          <w:right w:w="0" w:type="dxa"/>
        </w:tblCellMar>
        <w:tblLook w:val="00A0"/>
      </w:tblPr>
      <w:tblGrid>
        <w:gridCol w:w="3168"/>
        <w:gridCol w:w="6741"/>
      </w:tblGrid>
      <w:tr w:rsidR="009C2C74" w:rsidRPr="00392D25" w:rsidTr="001F5679">
        <w:trPr>
          <w:trHeight w:val="57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74" w:rsidRDefault="009C2C74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строительства</w:t>
            </w:r>
          </w:p>
        </w:tc>
        <w:tc>
          <w:tcPr>
            <w:tcW w:w="6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74" w:rsidRPr="00457523" w:rsidRDefault="009C2C74" w:rsidP="00457523">
            <w:pPr>
              <w:pStyle w:val="ListParagraph"/>
              <w:numPr>
                <w:ilvl w:val="0"/>
                <w:numId w:val="26"/>
              </w:numPr>
              <w:tabs>
                <w:tab w:val="left" w:pos="93"/>
                <w:tab w:val="left" w:pos="234"/>
              </w:tabs>
              <w:spacing w:after="0" w:line="345" w:lineRule="atLeast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Улучшение жилищных условий жителей г.  Йошкар-Олы;</w:t>
            </w:r>
          </w:p>
          <w:p w:rsidR="009C2C74" w:rsidRPr="00B929E2" w:rsidRDefault="009C2C74" w:rsidP="00457523">
            <w:pPr>
              <w:pStyle w:val="ListParagraph"/>
              <w:numPr>
                <w:ilvl w:val="0"/>
                <w:numId w:val="26"/>
              </w:numPr>
              <w:tabs>
                <w:tab w:val="left" w:pos="93"/>
                <w:tab w:val="left" w:pos="234"/>
              </w:tabs>
              <w:spacing w:after="0" w:line="345" w:lineRule="atLeast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Получение прибыли.</w:t>
            </w:r>
          </w:p>
        </w:tc>
      </w:tr>
      <w:tr w:rsidR="009C2C74" w:rsidRPr="00392D25" w:rsidTr="001F5679">
        <w:trPr>
          <w:trHeight w:val="57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74" w:rsidRPr="006F0720" w:rsidRDefault="009C2C74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F0720">
              <w:rPr>
                <w:rFonts w:ascii="Times New Roman" w:hAnsi="Times New Roman"/>
                <w:sz w:val="24"/>
                <w:szCs w:val="24"/>
                <w:lang w:eastAsia="ru-RU"/>
              </w:rPr>
              <w:t>езультат государственной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6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74" w:rsidRPr="00392D25" w:rsidRDefault="009C2C74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Положительное заключение государственной экспертизы,</w:t>
            </w:r>
            <w:r w:rsidRPr="00392D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C2C74" w:rsidRPr="00E41EB1" w:rsidRDefault="009C2C74" w:rsidP="003263F1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2D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№ 12-1-4-0073-14 от 11июня 2014 года, выданное  АУ РМЭ УГЭПД</w:t>
            </w:r>
          </w:p>
          <w:p w:rsidR="009C2C74" w:rsidRPr="00326EEF" w:rsidRDefault="009C2C74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2C74" w:rsidRPr="00392D25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74" w:rsidRPr="006F0720" w:rsidRDefault="009C2C74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Разрешение на строительство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74" w:rsidRPr="00326EEF" w:rsidRDefault="009C2C74" w:rsidP="00365549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9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Разрешение на строительство выдано Администрацией городского округа «Город Йошкар-Ола» </w:t>
            </w:r>
            <w:r w:rsidRPr="00405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  <w:r w:rsidRPr="00405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мая</w:t>
            </w:r>
            <w:r w:rsidRPr="00405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2015 года  № </w:t>
            </w:r>
            <w:r w:rsidRPr="00405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RU</w:t>
            </w:r>
            <w:r w:rsidRPr="00405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12315000-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203</w:t>
            </w:r>
          </w:p>
        </w:tc>
      </w:tr>
      <w:tr w:rsidR="009C2C74" w:rsidRPr="00392D25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74" w:rsidRPr="006F0720" w:rsidRDefault="009C2C74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Право на земельный участок, площадь земельного участка и элементы благоустройства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74" w:rsidRPr="00F24E27" w:rsidRDefault="009C2C74" w:rsidP="000676CB">
            <w:pPr>
              <w:spacing w:after="0" w:line="345" w:lineRule="atLeast"/>
              <w:jc w:val="both"/>
              <w:textAlignment w:val="baseline"/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Строительство осуществляется на земельном участке (кадастровый номер </w:t>
            </w:r>
            <w:r w:rsidRPr="00392D25">
              <w:rPr>
                <w:rFonts w:ascii="Times New Roman" w:hAnsi="Times New Roman"/>
                <w:sz w:val="24"/>
              </w:rPr>
              <w:t>12:05:0701006:5115</w:t>
            </w: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) принадлежащем ООО «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Столица-Строй</w:t>
            </w: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 на праве аренды, 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договор </w:t>
            </w:r>
            <w:r w:rsidRPr="00F24E27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аренды земельного участка №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6724/2015</w:t>
            </w:r>
            <w:r w:rsidRPr="00F24E27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н от 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13 марта</w:t>
            </w:r>
            <w:r w:rsidRPr="00F24E27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201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F24E27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г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зарегистрированного в УФСГРКК по Республике </w:t>
            </w:r>
            <w:r w:rsidRPr="0053355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Марий Эл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номер регистрации </w:t>
            </w:r>
            <w:r w:rsidRPr="009F6D9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12-12/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001</w:t>
            </w:r>
            <w:r w:rsidRPr="009F6D9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-12/00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9F6D9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001/</w:t>
            </w:r>
            <w:r w:rsidRPr="009F6D9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2015-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2512</w:t>
            </w:r>
            <w:r w:rsidRPr="009F6D9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/1 </w:t>
            </w:r>
            <w:r w:rsidRPr="007D0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r w:rsidRPr="007D0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7D0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  <w:p w:rsidR="009C2C74" w:rsidRPr="00F24E27" w:rsidRDefault="009C2C74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Собственником земельного участка является  Комитет по управлению имуществом администрации городского округа» Город Йошкар-Ола»</w:t>
            </w:r>
          </w:p>
          <w:p w:rsidR="009C2C74" w:rsidRDefault="009C2C74" w:rsidP="000C421E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Земельный участок площадью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3702</w:t>
            </w: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,0 кв. метров расположен по адресу: Республика Марий Эл, г. Йошкар-Ола,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микрорайон «Мирный», ул. Петрова.</w:t>
            </w:r>
          </w:p>
          <w:p w:rsidR="009C2C74" w:rsidRPr="00F24E27" w:rsidRDefault="009C2C74" w:rsidP="000C421E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Проектом благоустройства предусматривается организация дворового пространства: устройство детских игровых площадок, площадок для хозяйственных целей, спортивных площадок, площадок для стоянки автомобилей. Хозяйственные площадки представлены площадками для чистки ковров, сушки белья и площадкой для мусорных контейнеров. На всех площадках устанавливаются соответствующие малые архитектурные формы.</w:t>
            </w: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т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ерритории</w:t>
            </w: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жилого дома предусматривается озеленение территории посадкой деревьев и кустарников, газонов; покрытие дорог, проездов, тротуаров предусмотрено из асфальтобетона.</w:t>
            </w:r>
          </w:p>
        </w:tc>
      </w:tr>
      <w:tr w:rsidR="009C2C74" w:rsidRPr="00392D25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74" w:rsidRPr="006F0720" w:rsidRDefault="009C2C74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Местоположение объекта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74" w:rsidRPr="006F0720" w:rsidRDefault="009C2C74" w:rsidP="00DA574C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Республика Марий Эл, г. Йошкар-Ола,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микрорайон «Мирный», ул. Петрова</w:t>
            </w:r>
          </w:p>
        </w:tc>
      </w:tr>
      <w:tr w:rsidR="009C2C74" w:rsidRPr="00392D25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74" w:rsidRPr="006F0720" w:rsidRDefault="009C2C74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Технические характеристики объекта в соответствии с проектной документацией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74" w:rsidRDefault="009C2C74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квартир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123 </w:t>
            </w:r>
            <w:r w:rsidRPr="0095317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шт., в т.ч. однокомнатных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69</w:t>
            </w:r>
            <w:r w:rsidRPr="0095317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шт., двухкомнатных – 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  <w:r w:rsidRPr="0095317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трехкомнатных – </w:t>
            </w:r>
            <w:r w:rsidRPr="0027748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  <w:p w:rsidR="009C2C74" w:rsidRDefault="009C2C74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этажей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–  9 этажей</w:t>
            </w:r>
            <w:r w:rsidRPr="009162B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:rsidR="009C2C74" w:rsidRPr="00715266" w:rsidRDefault="009C2C74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526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Общая площадь застройки </w:t>
            </w:r>
            <w:r w:rsidRPr="00392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1130,17 </w:t>
            </w:r>
            <w:r w:rsidRPr="0071526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кв. м</w:t>
            </w:r>
          </w:p>
          <w:p w:rsidR="009C2C74" w:rsidRPr="00715266" w:rsidRDefault="009C2C74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26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Строительный объем – </w:t>
            </w:r>
            <w:r w:rsidRPr="00392D25">
              <w:rPr>
                <w:rFonts w:ascii="Times New Roman" w:hAnsi="Times New Roman"/>
                <w:color w:val="000000"/>
                <w:sz w:val="24"/>
                <w:szCs w:val="24"/>
              </w:rPr>
              <w:t>34806,19</w:t>
            </w:r>
            <w:r w:rsidRPr="0071526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м3.</w:t>
            </w:r>
          </w:p>
          <w:p w:rsidR="009C2C74" w:rsidRPr="00715266" w:rsidRDefault="009C2C74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526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Общая площадь объекта –  </w:t>
            </w:r>
            <w:r w:rsidRPr="00392D25">
              <w:rPr>
                <w:rFonts w:ascii="Times New Roman" w:hAnsi="Times New Roman"/>
                <w:color w:val="000000"/>
              </w:rPr>
              <w:t>7341,94</w:t>
            </w:r>
            <w:r w:rsidRPr="0071526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м2</w:t>
            </w:r>
          </w:p>
          <w:p w:rsidR="009C2C74" w:rsidRPr="00715266" w:rsidRDefault="009C2C74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526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Общая площадь квартир с учетом лоджий –  </w:t>
            </w:r>
            <w:r w:rsidRPr="00392D25">
              <w:rPr>
                <w:rFonts w:ascii="Times New Roman" w:hAnsi="Times New Roman"/>
                <w:color w:val="000000"/>
                <w:sz w:val="24"/>
              </w:rPr>
              <w:t xml:space="preserve">6180,59 </w:t>
            </w:r>
            <w:r w:rsidRPr="0071526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м2,</w:t>
            </w:r>
          </w:p>
          <w:p w:rsidR="009C2C74" w:rsidRPr="00392D25" w:rsidRDefault="009C2C74" w:rsidP="00DD687E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71526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Площадь помещений общего пользования – </w:t>
            </w:r>
            <w:r w:rsidRPr="00392D25">
              <w:rPr>
                <w:rFonts w:ascii="Times New Roman" w:hAnsi="Times New Roman"/>
                <w:color w:val="000000"/>
              </w:rPr>
              <w:t>1161,35 м2</w:t>
            </w:r>
          </w:p>
          <w:p w:rsidR="009C2C74" w:rsidRPr="00EB4420" w:rsidRDefault="009C2C74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4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Конструктивная схема жилого дома принята с несущими продольными стенами, самонесущими поперечными стенами:</w:t>
            </w:r>
          </w:p>
          <w:p w:rsidR="009C2C74" w:rsidRPr="00EB4420" w:rsidRDefault="009C2C74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4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Высота жилых этажей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2,7</w:t>
            </w:r>
            <w:r w:rsidRPr="00EB44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 </w:t>
            </w:r>
          </w:p>
          <w:p w:rsidR="009C2C74" w:rsidRDefault="009C2C74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7FE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Фундаменты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монолитные ленточные ж/бетонные</w:t>
            </w:r>
            <w:r w:rsidRPr="00AD7FE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 Стены подземной части – из бетонных блоков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C2C74" w:rsidRPr="00EB4420" w:rsidRDefault="009C2C74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44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Наружные стены кирпичные: силикатный кирпич  с лицевой верстой с утеплением и облицовочный слой из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керамическ</w:t>
            </w:r>
            <w:r w:rsidRPr="00EB44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ого кирпича</w:t>
            </w:r>
          </w:p>
          <w:p w:rsidR="009C2C74" w:rsidRPr="00154487" w:rsidRDefault="009C2C74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44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Внутренние стены и перегородки кирпичные. Окна и балконные двери пластиковые. Лестницы железобетонные. Кровля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рулонная </w:t>
            </w:r>
            <w:r w:rsidRPr="00EB44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плоская, с внутренним организованным водостоком;</w:t>
            </w:r>
            <w:r w:rsidRPr="007811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C2C74" w:rsidRPr="00B253D9" w:rsidRDefault="009C2C74" w:rsidP="00DD687E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Система отопления: водяное централизованное отопление </w:t>
            </w:r>
          </w:p>
        </w:tc>
      </w:tr>
      <w:tr w:rsidR="009C2C74" w:rsidRPr="00392D25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74" w:rsidRPr="006F0720" w:rsidRDefault="009C2C74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Состав общего имущества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74" w:rsidRPr="006F0720" w:rsidRDefault="009C2C74" w:rsidP="00006DF6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Инженерные коммуникации, находящиеся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подвале, кровля дома, элементы благоустройства, внутриплощадочные инженерные сети, лестничные клетки, лифт, тамбуры, лифтовой холл.</w:t>
            </w:r>
          </w:p>
        </w:tc>
      </w:tr>
      <w:tr w:rsidR="009C2C74" w:rsidRPr="00392D25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74" w:rsidRPr="006F0720" w:rsidRDefault="009C2C74" w:rsidP="00165990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5DDC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Предполагаемый срок получения разрешения на ввод в эксплуатацию                многоквартирного дома</w:t>
            </w:r>
            <w:r w:rsidRPr="003F22F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органы государственной власти, органы местного самоуправления, участвующие в приемке объекта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74" w:rsidRDefault="009C2C74" w:rsidP="00165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215AA1">
              <w:rPr>
                <w:rFonts w:ascii="Times New Roman" w:hAnsi="Times New Roman"/>
                <w:sz w:val="24"/>
                <w:szCs w:val="24"/>
                <w:lang w:eastAsia="ru-RU"/>
              </w:rPr>
              <w:t>-ый  квартал 201</w:t>
            </w:r>
            <w:r w:rsidRPr="0036554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15A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</w:t>
            </w:r>
            <w:r w:rsidRPr="005C5DD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9C2C74" w:rsidRPr="005C5DDC" w:rsidRDefault="009C2C74" w:rsidP="00165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DDC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Участниками приемки жилого дома в эксплуатацию являются Министерство строительства, архитектуры и жилищно-коммунального хозяйства РМЭ, администрация города Йошкар-Олы и организации, назначенные администрацией на основании постановления.</w:t>
            </w:r>
          </w:p>
          <w:p w:rsidR="009C2C74" w:rsidRPr="006F0720" w:rsidRDefault="009C2C74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C2C74" w:rsidRPr="00392D25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74" w:rsidRPr="006F0720" w:rsidRDefault="009C2C74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Возможные финансовые  и иные риски при осуществлении проекта строительства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74" w:rsidRPr="006F0720" w:rsidRDefault="009C2C74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Увеличение стоимости строительно-монтажных работ, строительных материалов, рабочей силы, услуг транспорта, что может привести к увеличению стоимости 1 кв. метра. Изменение или издание нормативных актов органов государственной и муниципальной власти, которые могут препятствовать выполнению обязательств заказчика - застройщика</w:t>
            </w:r>
          </w:p>
        </w:tc>
      </w:tr>
      <w:tr w:rsidR="009C2C74" w:rsidRPr="00392D25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74" w:rsidRPr="00A71936" w:rsidRDefault="009C2C74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2D25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Планируемая стоимость строительства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74" w:rsidRPr="00715266" w:rsidRDefault="009C2C74" w:rsidP="0071526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bdr w:val="none" w:sz="0" w:space="0" w:color="auto" w:frame="1"/>
                <w:lang w:val="en-US" w:eastAsia="ru-RU"/>
              </w:rPr>
            </w:pPr>
            <w:r w:rsidRPr="00392D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293 677 600</w:t>
            </w:r>
            <w:r w:rsidRPr="00392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526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рублей</w:t>
            </w:r>
          </w:p>
        </w:tc>
      </w:tr>
      <w:tr w:rsidR="009C2C74" w:rsidRPr="00392D25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74" w:rsidRPr="006F0720" w:rsidRDefault="009C2C74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74" w:rsidRPr="00A17123" w:rsidRDefault="009C2C74" w:rsidP="00641596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71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Согласно статье 12.1 п.2.2.  ФЗ от 30.12.2004 №214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</w:t>
            </w:r>
          </w:p>
          <w:p w:rsidR="009C2C74" w:rsidRPr="00A17123" w:rsidRDefault="009C2C74" w:rsidP="00266748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25">
              <w:rPr>
                <w:rFonts w:ascii="Times New Roman" w:hAnsi="Times New Roman"/>
                <w:sz w:val="24"/>
                <w:szCs w:val="24"/>
              </w:rPr>
              <w:t xml:space="preserve">исполнение обязательств застройщика по передаче жилого помещения участнику долевого строительства по всем договорам, заключенным для строительства (создания) многоквартирного дома и (или) иного объекта недвижимости на основании одного разрешения на строительство, наряду с залогом обеспечивается </w:t>
            </w:r>
            <w:r w:rsidRPr="00A171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392D25">
              <w:rPr>
                <w:rFonts w:ascii="Times New Roman" w:hAnsi="Times New Roman"/>
                <w:sz w:val="24"/>
                <w:szCs w:val="24"/>
              </w:rPr>
              <w:t xml:space="preserve">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</w:t>
            </w:r>
            <w:r w:rsidRPr="00392D25">
              <w:rPr>
                <w:rStyle w:val="u"/>
                <w:rFonts w:ascii="Times New Roman" w:hAnsi="Times New Roman"/>
                <w:sz w:val="24"/>
                <w:szCs w:val="24"/>
              </w:rPr>
              <w:t>статьей 15.2 федерального закона</w:t>
            </w:r>
            <w:r w:rsidRPr="00392D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2C74" w:rsidRPr="00392D25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74" w:rsidRPr="006F0720" w:rsidRDefault="009C2C74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организаций, осуществляющих основные строительно-монтажные и другие работы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74" w:rsidRPr="006F0720" w:rsidRDefault="009C2C74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Функции  Генерального  Подрядчика выполняет ООО «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СК Вертикаль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 (свидетельство о допуске к работам, которые оказывают влияние на безопасность объектов капитального строительства №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0245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.2-201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-12151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85233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-С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-174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декабря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201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г.)</w:t>
            </w:r>
          </w:p>
          <w:p w:rsidR="009C2C74" w:rsidRPr="006F0720" w:rsidRDefault="009C2C74" w:rsidP="0014354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Проектирование: </w:t>
            </w:r>
            <w:r w:rsidRPr="005D4D6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Открытое  акционерное общество базовый территориальный проектный институт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D4D6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«Марийскгражданпроект</w:t>
            </w:r>
            <w:r w:rsidRPr="007033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 (свидетельство о допуске к работам, которые оказывают влияние на безопасность объектов капитального строительства №П-108-1215128330-146 от 28 марта 2012 г.)</w:t>
            </w:r>
          </w:p>
        </w:tc>
      </w:tr>
    </w:tbl>
    <w:p w:rsidR="009C2C74" w:rsidRDefault="009C2C74" w:rsidP="000C421E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sz w:val="24"/>
          <w:szCs w:val="20"/>
          <w:lang w:eastAsia="ru-RU"/>
        </w:rPr>
      </w:pPr>
    </w:p>
    <w:p w:rsidR="009C2C74" w:rsidRPr="00E32CE6" w:rsidRDefault="009C2C74" w:rsidP="00617AFA">
      <w:pPr>
        <w:shd w:val="clear" w:color="auto" w:fill="FFFFFF"/>
        <w:spacing w:after="0" w:line="345" w:lineRule="atLeast"/>
        <w:ind w:firstLine="567"/>
        <w:textAlignment w:val="baseline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Генеральный директор ООО «Столица-Строй» </w:t>
      </w:r>
      <w:r w:rsidRPr="00E32CE6">
        <w:rPr>
          <w:rFonts w:ascii="Times New Roman" w:hAnsi="Times New Roman"/>
          <w:sz w:val="24"/>
          <w:szCs w:val="20"/>
          <w:lang w:eastAsia="ru-RU"/>
        </w:rPr>
        <w:t>_________________</w:t>
      </w:r>
      <w:r>
        <w:rPr>
          <w:rFonts w:ascii="Times New Roman" w:hAnsi="Times New Roman"/>
          <w:sz w:val="24"/>
          <w:szCs w:val="20"/>
          <w:lang w:eastAsia="ru-RU"/>
        </w:rPr>
        <w:t>Мирошин Д.А</w:t>
      </w:r>
      <w:r w:rsidRPr="00E32CE6">
        <w:rPr>
          <w:rFonts w:ascii="Times New Roman" w:hAnsi="Times New Roman"/>
          <w:sz w:val="24"/>
          <w:szCs w:val="20"/>
          <w:lang w:eastAsia="ru-RU"/>
        </w:rPr>
        <w:t>.</w:t>
      </w:r>
    </w:p>
    <w:p w:rsidR="009C2C74" w:rsidRDefault="009C2C74" w:rsidP="000C421E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sz w:val="24"/>
          <w:szCs w:val="20"/>
          <w:lang w:eastAsia="ru-RU"/>
        </w:rPr>
      </w:pPr>
    </w:p>
    <w:p w:rsidR="009C2C74" w:rsidRDefault="009C2C74" w:rsidP="000C421E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sz w:val="24"/>
          <w:szCs w:val="20"/>
          <w:lang w:eastAsia="ru-RU"/>
        </w:rPr>
      </w:pPr>
    </w:p>
    <w:p w:rsidR="009C2C74" w:rsidRPr="00AC19CB" w:rsidRDefault="009C2C74" w:rsidP="000C421E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Проектная декларация размещена </w:t>
      </w:r>
      <w:r w:rsidRPr="00B83B70">
        <w:rPr>
          <w:rFonts w:ascii="Times New Roman" w:hAnsi="Times New Roman"/>
          <w:sz w:val="24"/>
          <w:szCs w:val="20"/>
          <w:lang w:eastAsia="ru-RU"/>
        </w:rPr>
        <w:t>29</w:t>
      </w:r>
      <w:r w:rsidRPr="007429BA">
        <w:rPr>
          <w:rFonts w:ascii="Times New Roman" w:hAnsi="Times New Roman"/>
          <w:sz w:val="24"/>
          <w:szCs w:val="20"/>
          <w:lang w:eastAsia="ru-RU"/>
        </w:rPr>
        <w:t>.0</w:t>
      </w:r>
      <w:bookmarkStart w:id="0" w:name="_GoBack"/>
      <w:bookmarkEnd w:id="0"/>
      <w:r w:rsidRPr="00B83B70">
        <w:rPr>
          <w:rFonts w:ascii="Times New Roman" w:hAnsi="Times New Roman"/>
          <w:sz w:val="24"/>
          <w:szCs w:val="20"/>
          <w:lang w:eastAsia="ru-RU"/>
        </w:rPr>
        <w:t>5</w:t>
      </w:r>
      <w:r w:rsidRPr="007429BA">
        <w:rPr>
          <w:rFonts w:ascii="Times New Roman" w:hAnsi="Times New Roman"/>
          <w:sz w:val="24"/>
          <w:szCs w:val="20"/>
          <w:lang w:eastAsia="ru-RU"/>
        </w:rPr>
        <w:t>.2015</w:t>
      </w:r>
      <w:r w:rsidRPr="000A1247">
        <w:rPr>
          <w:rFonts w:ascii="Times New Roman" w:hAnsi="Times New Roman"/>
          <w:sz w:val="24"/>
          <w:szCs w:val="20"/>
          <w:lang w:eastAsia="ru-RU"/>
        </w:rPr>
        <w:t xml:space="preserve"> год</w:t>
      </w:r>
      <w:r>
        <w:rPr>
          <w:rFonts w:ascii="Times New Roman" w:hAnsi="Times New Roman"/>
          <w:sz w:val="24"/>
          <w:szCs w:val="20"/>
          <w:lang w:eastAsia="ru-RU"/>
        </w:rPr>
        <w:t>а</w:t>
      </w:r>
      <w:r w:rsidRPr="000843A4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 xml:space="preserve">на сайте </w:t>
      </w:r>
      <w:r w:rsidRPr="00617AFA">
        <w:rPr>
          <w:rFonts w:ascii="Times New Roman" w:hAnsi="Times New Roman"/>
          <w:sz w:val="24"/>
          <w:szCs w:val="20"/>
          <w:lang w:val="en-US" w:eastAsia="ru-RU"/>
        </w:rPr>
        <w:t>sk</w:t>
      </w:r>
      <w:r w:rsidRPr="00617AFA">
        <w:rPr>
          <w:rFonts w:ascii="Times New Roman" w:hAnsi="Times New Roman"/>
          <w:sz w:val="24"/>
          <w:szCs w:val="20"/>
          <w:lang w:eastAsia="ru-RU"/>
        </w:rPr>
        <w:t>-</w:t>
      </w:r>
      <w:r w:rsidRPr="00617AFA">
        <w:rPr>
          <w:rFonts w:ascii="Times New Roman" w:hAnsi="Times New Roman"/>
          <w:sz w:val="24"/>
          <w:szCs w:val="20"/>
          <w:lang w:val="en-US" w:eastAsia="ru-RU"/>
        </w:rPr>
        <w:t>vertikal</w:t>
      </w:r>
      <w:r w:rsidRPr="00617AFA">
        <w:rPr>
          <w:rFonts w:ascii="Times New Roman" w:hAnsi="Times New Roman"/>
          <w:sz w:val="24"/>
          <w:szCs w:val="20"/>
          <w:lang w:eastAsia="ru-RU"/>
        </w:rPr>
        <w:t>.</w:t>
      </w:r>
      <w:r w:rsidRPr="00617AFA">
        <w:rPr>
          <w:rFonts w:ascii="Times New Roman" w:hAnsi="Times New Roman"/>
          <w:sz w:val="24"/>
          <w:szCs w:val="20"/>
          <w:lang w:val="en-US" w:eastAsia="ru-RU"/>
        </w:rPr>
        <w:t>info</w:t>
      </w:r>
      <w:r w:rsidRPr="00643B32">
        <w:rPr>
          <w:rFonts w:ascii="Times New Roman" w:hAnsi="Times New Roman"/>
          <w:sz w:val="24"/>
          <w:szCs w:val="20"/>
          <w:lang w:eastAsia="ru-RU"/>
        </w:rPr>
        <w:t>.</w:t>
      </w:r>
      <w:r>
        <w:rPr>
          <w:rFonts w:ascii="Times New Roman" w:hAnsi="Times New Roman"/>
          <w:sz w:val="24"/>
          <w:szCs w:val="20"/>
          <w:lang w:val="en-US" w:eastAsia="ru-RU"/>
        </w:rPr>
        <w:t>com</w:t>
      </w:r>
    </w:p>
    <w:sectPr w:rsidR="009C2C74" w:rsidRPr="00AC19CB" w:rsidSect="00643B32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CCF"/>
    <w:multiLevelType w:val="multilevel"/>
    <w:tmpl w:val="0202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117EC"/>
    <w:multiLevelType w:val="hybridMultilevel"/>
    <w:tmpl w:val="2FCE480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D08AC"/>
    <w:multiLevelType w:val="multilevel"/>
    <w:tmpl w:val="C04C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3630B"/>
    <w:multiLevelType w:val="multilevel"/>
    <w:tmpl w:val="E1C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92B24"/>
    <w:multiLevelType w:val="multilevel"/>
    <w:tmpl w:val="769C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E7D5B"/>
    <w:multiLevelType w:val="hybridMultilevel"/>
    <w:tmpl w:val="85327662"/>
    <w:lvl w:ilvl="0" w:tplc="FFBA14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C0F16"/>
    <w:multiLevelType w:val="multilevel"/>
    <w:tmpl w:val="BE6C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33E65"/>
    <w:multiLevelType w:val="multilevel"/>
    <w:tmpl w:val="BF1E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E00E47"/>
    <w:multiLevelType w:val="hybridMultilevel"/>
    <w:tmpl w:val="31F874EA"/>
    <w:lvl w:ilvl="0" w:tplc="6CAA4CA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0DA102C"/>
    <w:multiLevelType w:val="hybridMultilevel"/>
    <w:tmpl w:val="EA6A8A60"/>
    <w:lvl w:ilvl="0" w:tplc="6CAA4CA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052903"/>
    <w:multiLevelType w:val="multilevel"/>
    <w:tmpl w:val="33E0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FA71A9"/>
    <w:multiLevelType w:val="hybridMultilevel"/>
    <w:tmpl w:val="31F874EA"/>
    <w:lvl w:ilvl="0" w:tplc="6CAA4CA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4980B67"/>
    <w:multiLevelType w:val="multilevel"/>
    <w:tmpl w:val="35AA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F15547"/>
    <w:multiLevelType w:val="multilevel"/>
    <w:tmpl w:val="A39C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EE84068"/>
    <w:multiLevelType w:val="multilevel"/>
    <w:tmpl w:val="0E3A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1F6851"/>
    <w:multiLevelType w:val="multilevel"/>
    <w:tmpl w:val="6224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9047D5"/>
    <w:multiLevelType w:val="hybridMultilevel"/>
    <w:tmpl w:val="FFBA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9E50D4"/>
    <w:multiLevelType w:val="multilevel"/>
    <w:tmpl w:val="4A70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F60EEC"/>
    <w:multiLevelType w:val="multilevel"/>
    <w:tmpl w:val="50FE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5F93F49"/>
    <w:multiLevelType w:val="multilevel"/>
    <w:tmpl w:val="4C40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E96F54"/>
    <w:multiLevelType w:val="multilevel"/>
    <w:tmpl w:val="8DDC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5D7486"/>
    <w:multiLevelType w:val="multilevel"/>
    <w:tmpl w:val="120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B91C9B"/>
    <w:multiLevelType w:val="multilevel"/>
    <w:tmpl w:val="28AA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9F3FE5"/>
    <w:multiLevelType w:val="multilevel"/>
    <w:tmpl w:val="0626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BE27CE"/>
    <w:multiLevelType w:val="multilevel"/>
    <w:tmpl w:val="9196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3B3DE3"/>
    <w:multiLevelType w:val="multilevel"/>
    <w:tmpl w:val="CBDA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A748F4"/>
    <w:multiLevelType w:val="multilevel"/>
    <w:tmpl w:val="E3F6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BB41D1"/>
    <w:multiLevelType w:val="multilevel"/>
    <w:tmpl w:val="8566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F76A29"/>
    <w:multiLevelType w:val="multilevel"/>
    <w:tmpl w:val="F2EA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03415E"/>
    <w:multiLevelType w:val="hybridMultilevel"/>
    <w:tmpl w:val="31F874EA"/>
    <w:lvl w:ilvl="0" w:tplc="6CAA4CA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5"/>
  </w:num>
  <w:num w:numId="3">
    <w:abstractNumId w:val="14"/>
  </w:num>
  <w:num w:numId="4">
    <w:abstractNumId w:val="24"/>
  </w:num>
  <w:num w:numId="5">
    <w:abstractNumId w:val="7"/>
  </w:num>
  <w:num w:numId="6">
    <w:abstractNumId w:val="0"/>
  </w:num>
  <w:num w:numId="7">
    <w:abstractNumId w:val="6"/>
  </w:num>
  <w:num w:numId="8">
    <w:abstractNumId w:val="19"/>
  </w:num>
  <w:num w:numId="9">
    <w:abstractNumId w:val="3"/>
  </w:num>
  <w:num w:numId="10">
    <w:abstractNumId w:val="20"/>
  </w:num>
  <w:num w:numId="11">
    <w:abstractNumId w:val="28"/>
  </w:num>
  <w:num w:numId="12">
    <w:abstractNumId w:val="2"/>
  </w:num>
  <w:num w:numId="13">
    <w:abstractNumId w:val="23"/>
  </w:num>
  <w:num w:numId="14">
    <w:abstractNumId w:val="26"/>
  </w:num>
  <w:num w:numId="15">
    <w:abstractNumId w:val="15"/>
  </w:num>
  <w:num w:numId="16">
    <w:abstractNumId w:val="27"/>
  </w:num>
  <w:num w:numId="17">
    <w:abstractNumId w:val="21"/>
  </w:num>
  <w:num w:numId="18">
    <w:abstractNumId w:val="4"/>
  </w:num>
  <w:num w:numId="19">
    <w:abstractNumId w:val="17"/>
  </w:num>
  <w:num w:numId="20">
    <w:abstractNumId w:val="1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5"/>
  </w:num>
  <w:num w:numId="26">
    <w:abstractNumId w:val="16"/>
  </w:num>
  <w:num w:numId="27">
    <w:abstractNumId w:val="11"/>
  </w:num>
  <w:num w:numId="28">
    <w:abstractNumId w:val="9"/>
  </w:num>
  <w:num w:numId="29">
    <w:abstractNumId w:val="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0D0"/>
    <w:rsid w:val="000013CF"/>
    <w:rsid w:val="000039AF"/>
    <w:rsid w:val="00006DF6"/>
    <w:rsid w:val="00010C1E"/>
    <w:rsid w:val="000403E1"/>
    <w:rsid w:val="00044662"/>
    <w:rsid w:val="00061FF8"/>
    <w:rsid w:val="000631A9"/>
    <w:rsid w:val="000676CB"/>
    <w:rsid w:val="00074A7A"/>
    <w:rsid w:val="000772FE"/>
    <w:rsid w:val="00082E94"/>
    <w:rsid w:val="000843A4"/>
    <w:rsid w:val="000874A2"/>
    <w:rsid w:val="000A1247"/>
    <w:rsid w:val="000A3EAE"/>
    <w:rsid w:val="000A7FB0"/>
    <w:rsid w:val="000B0D34"/>
    <w:rsid w:val="000C421E"/>
    <w:rsid w:val="000C4BA7"/>
    <w:rsid w:val="000C5FFC"/>
    <w:rsid w:val="000D6871"/>
    <w:rsid w:val="000D7900"/>
    <w:rsid w:val="000E07CC"/>
    <w:rsid w:val="000E3144"/>
    <w:rsid w:val="001109BD"/>
    <w:rsid w:val="00126251"/>
    <w:rsid w:val="001325DD"/>
    <w:rsid w:val="00143545"/>
    <w:rsid w:val="00154487"/>
    <w:rsid w:val="00165990"/>
    <w:rsid w:val="00172B3A"/>
    <w:rsid w:val="001802B4"/>
    <w:rsid w:val="00183992"/>
    <w:rsid w:val="00195C46"/>
    <w:rsid w:val="001A3373"/>
    <w:rsid w:val="001A3F64"/>
    <w:rsid w:val="001B1790"/>
    <w:rsid w:val="001B2787"/>
    <w:rsid w:val="001B3632"/>
    <w:rsid w:val="001B5918"/>
    <w:rsid w:val="001B66D9"/>
    <w:rsid w:val="001C082C"/>
    <w:rsid w:val="001C1B6F"/>
    <w:rsid w:val="001C3583"/>
    <w:rsid w:val="001C4F04"/>
    <w:rsid w:val="001D18CA"/>
    <w:rsid w:val="001E1074"/>
    <w:rsid w:val="001E2CD0"/>
    <w:rsid w:val="001F5679"/>
    <w:rsid w:val="002053CE"/>
    <w:rsid w:val="00205772"/>
    <w:rsid w:val="002125A3"/>
    <w:rsid w:val="00215AA1"/>
    <w:rsid w:val="00216B9C"/>
    <w:rsid w:val="00231B76"/>
    <w:rsid w:val="002329A8"/>
    <w:rsid w:val="0023341E"/>
    <w:rsid w:val="002344CE"/>
    <w:rsid w:val="00241ADC"/>
    <w:rsid w:val="00257638"/>
    <w:rsid w:val="00261D3E"/>
    <w:rsid w:val="00262FF8"/>
    <w:rsid w:val="00266748"/>
    <w:rsid w:val="00270DDF"/>
    <w:rsid w:val="0027409E"/>
    <w:rsid w:val="00277481"/>
    <w:rsid w:val="0028079C"/>
    <w:rsid w:val="002A7C29"/>
    <w:rsid w:val="002C3C4F"/>
    <w:rsid w:val="002D0C36"/>
    <w:rsid w:val="002E0041"/>
    <w:rsid w:val="002F467B"/>
    <w:rsid w:val="002F5330"/>
    <w:rsid w:val="002F7A72"/>
    <w:rsid w:val="00325ED3"/>
    <w:rsid w:val="003263F1"/>
    <w:rsid w:val="00326EEF"/>
    <w:rsid w:val="003347C0"/>
    <w:rsid w:val="00355653"/>
    <w:rsid w:val="00365549"/>
    <w:rsid w:val="00376674"/>
    <w:rsid w:val="003803AE"/>
    <w:rsid w:val="003868CE"/>
    <w:rsid w:val="00392D25"/>
    <w:rsid w:val="00393D16"/>
    <w:rsid w:val="003A05E9"/>
    <w:rsid w:val="003A2AAB"/>
    <w:rsid w:val="003A6759"/>
    <w:rsid w:val="003B3807"/>
    <w:rsid w:val="003C1491"/>
    <w:rsid w:val="003D270F"/>
    <w:rsid w:val="003F02F7"/>
    <w:rsid w:val="003F22F6"/>
    <w:rsid w:val="00400452"/>
    <w:rsid w:val="0040500C"/>
    <w:rsid w:val="00410CFF"/>
    <w:rsid w:val="004137A7"/>
    <w:rsid w:val="00417008"/>
    <w:rsid w:val="004219B9"/>
    <w:rsid w:val="00436302"/>
    <w:rsid w:val="004470D0"/>
    <w:rsid w:val="0045107A"/>
    <w:rsid w:val="00457523"/>
    <w:rsid w:val="00457CB0"/>
    <w:rsid w:val="00476647"/>
    <w:rsid w:val="004920D1"/>
    <w:rsid w:val="00496004"/>
    <w:rsid w:val="004A1484"/>
    <w:rsid w:val="004B2B16"/>
    <w:rsid w:val="004B6845"/>
    <w:rsid w:val="004C433F"/>
    <w:rsid w:val="00502025"/>
    <w:rsid w:val="005067DE"/>
    <w:rsid w:val="00510CE2"/>
    <w:rsid w:val="00526DDD"/>
    <w:rsid w:val="00533554"/>
    <w:rsid w:val="005349C6"/>
    <w:rsid w:val="00543E20"/>
    <w:rsid w:val="0057130F"/>
    <w:rsid w:val="00585F6C"/>
    <w:rsid w:val="00587D9C"/>
    <w:rsid w:val="005909B0"/>
    <w:rsid w:val="00593794"/>
    <w:rsid w:val="005C5DDC"/>
    <w:rsid w:val="005D4B4A"/>
    <w:rsid w:val="005D4D65"/>
    <w:rsid w:val="005E0263"/>
    <w:rsid w:val="005E7321"/>
    <w:rsid w:val="005E7FDC"/>
    <w:rsid w:val="005F4D65"/>
    <w:rsid w:val="00601E10"/>
    <w:rsid w:val="0060365F"/>
    <w:rsid w:val="00616C74"/>
    <w:rsid w:val="00617AFA"/>
    <w:rsid w:val="006203C7"/>
    <w:rsid w:val="00626B30"/>
    <w:rsid w:val="00627E11"/>
    <w:rsid w:val="00632632"/>
    <w:rsid w:val="00641596"/>
    <w:rsid w:val="00643B32"/>
    <w:rsid w:val="00645E3A"/>
    <w:rsid w:val="0066663F"/>
    <w:rsid w:val="00672A77"/>
    <w:rsid w:val="00673D7D"/>
    <w:rsid w:val="006B38DE"/>
    <w:rsid w:val="006C76B3"/>
    <w:rsid w:val="006E53D4"/>
    <w:rsid w:val="006E7A6E"/>
    <w:rsid w:val="006F0720"/>
    <w:rsid w:val="0070048E"/>
    <w:rsid w:val="00703242"/>
    <w:rsid w:val="0070337D"/>
    <w:rsid w:val="00715266"/>
    <w:rsid w:val="007255D5"/>
    <w:rsid w:val="00727EF4"/>
    <w:rsid w:val="007406AC"/>
    <w:rsid w:val="007429BA"/>
    <w:rsid w:val="00744339"/>
    <w:rsid w:val="00752700"/>
    <w:rsid w:val="00752987"/>
    <w:rsid w:val="00753F9F"/>
    <w:rsid w:val="00762FE1"/>
    <w:rsid w:val="00763EEB"/>
    <w:rsid w:val="00770A17"/>
    <w:rsid w:val="00775DC4"/>
    <w:rsid w:val="00780CC4"/>
    <w:rsid w:val="007811B5"/>
    <w:rsid w:val="007D0F01"/>
    <w:rsid w:val="007D76A2"/>
    <w:rsid w:val="007E3D8F"/>
    <w:rsid w:val="007F2BE8"/>
    <w:rsid w:val="007F7DDD"/>
    <w:rsid w:val="00800B8A"/>
    <w:rsid w:val="0080113C"/>
    <w:rsid w:val="0080147E"/>
    <w:rsid w:val="00801D88"/>
    <w:rsid w:val="00801F25"/>
    <w:rsid w:val="00806A09"/>
    <w:rsid w:val="00817914"/>
    <w:rsid w:val="00821383"/>
    <w:rsid w:val="0082730F"/>
    <w:rsid w:val="00836641"/>
    <w:rsid w:val="00861A62"/>
    <w:rsid w:val="00864F45"/>
    <w:rsid w:val="00893085"/>
    <w:rsid w:val="00895543"/>
    <w:rsid w:val="008A0EE1"/>
    <w:rsid w:val="008A2590"/>
    <w:rsid w:val="008B0E5E"/>
    <w:rsid w:val="008B7E9E"/>
    <w:rsid w:val="008F0C64"/>
    <w:rsid w:val="0090328C"/>
    <w:rsid w:val="00911314"/>
    <w:rsid w:val="009113D9"/>
    <w:rsid w:val="009148A1"/>
    <w:rsid w:val="009162B4"/>
    <w:rsid w:val="00917E9D"/>
    <w:rsid w:val="0092022E"/>
    <w:rsid w:val="0093770E"/>
    <w:rsid w:val="00946C59"/>
    <w:rsid w:val="00953174"/>
    <w:rsid w:val="00960734"/>
    <w:rsid w:val="00967CD3"/>
    <w:rsid w:val="00980ACC"/>
    <w:rsid w:val="00992FCD"/>
    <w:rsid w:val="009A0817"/>
    <w:rsid w:val="009A0F77"/>
    <w:rsid w:val="009C2C74"/>
    <w:rsid w:val="009C3530"/>
    <w:rsid w:val="009D3D9D"/>
    <w:rsid w:val="009F6D9C"/>
    <w:rsid w:val="00A01242"/>
    <w:rsid w:val="00A038EA"/>
    <w:rsid w:val="00A06A75"/>
    <w:rsid w:val="00A075C3"/>
    <w:rsid w:val="00A16D0F"/>
    <w:rsid w:val="00A17123"/>
    <w:rsid w:val="00A27522"/>
    <w:rsid w:val="00A42BC5"/>
    <w:rsid w:val="00A50E0B"/>
    <w:rsid w:val="00A52604"/>
    <w:rsid w:val="00A52EFB"/>
    <w:rsid w:val="00A552DD"/>
    <w:rsid w:val="00A62F4F"/>
    <w:rsid w:val="00A71936"/>
    <w:rsid w:val="00A74E7A"/>
    <w:rsid w:val="00A803E9"/>
    <w:rsid w:val="00A80BF5"/>
    <w:rsid w:val="00A80C06"/>
    <w:rsid w:val="00AA237A"/>
    <w:rsid w:val="00AA4D8B"/>
    <w:rsid w:val="00AB7A2F"/>
    <w:rsid w:val="00AC19CB"/>
    <w:rsid w:val="00AC6897"/>
    <w:rsid w:val="00AD002C"/>
    <w:rsid w:val="00AD1221"/>
    <w:rsid w:val="00AD2CCE"/>
    <w:rsid w:val="00AD5E9B"/>
    <w:rsid w:val="00AD7FED"/>
    <w:rsid w:val="00AE12BE"/>
    <w:rsid w:val="00AF7363"/>
    <w:rsid w:val="00B02635"/>
    <w:rsid w:val="00B07312"/>
    <w:rsid w:val="00B1134F"/>
    <w:rsid w:val="00B1163F"/>
    <w:rsid w:val="00B15397"/>
    <w:rsid w:val="00B159DD"/>
    <w:rsid w:val="00B253D9"/>
    <w:rsid w:val="00B36770"/>
    <w:rsid w:val="00B36C32"/>
    <w:rsid w:val="00B502F7"/>
    <w:rsid w:val="00B627D5"/>
    <w:rsid w:val="00B63484"/>
    <w:rsid w:val="00B67228"/>
    <w:rsid w:val="00B67620"/>
    <w:rsid w:val="00B80EDF"/>
    <w:rsid w:val="00B83B70"/>
    <w:rsid w:val="00B929E2"/>
    <w:rsid w:val="00BA114D"/>
    <w:rsid w:val="00BD2017"/>
    <w:rsid w:val="00C20446"/>
    <w:rsid w:val="00C430AF"/>
    <w:rsid w:val="00C67C27"/>
    <w:rsid w:val="00C719AB"/>
    <w:rsid w:val="00C74429"/>
    <w:rsid w:val="00C9345D"/>
    <w:rsid w:val="00C95722"/>
    <w:rsid w:val="00C95B3E"/>
    <w:rsid w:val="00C976B2"/>
    <w:rsid w:val="00CA0964"/>
    <w:rsid w:val="00CA2E59"/>
    <w:rsid w:val="00CA64AF"/>
    <w:rsid w:val="00CB44C6"/>
    <w:rsid w:val="00CB4FD3"/>
    <w:rsid w:val="00CC10C9"/>
    <w:rsid w:val="00CC1E3F"/>
    <w:rsid w:val="00CD2EF6"/>
    <w:rsid w:val="00CE05C9"/>
    <w:rsid w:val="00CE1ED6"/>
    <w:rsid w:val="00CE7DA2"/>
    <w:rsid w:val="00D00B45"/>
    <w:rsid w:val="00D04F0A"/>
    <w:rsid w:val="00D063FC"/>
    <w:rsid w:val="00D11FC2"/>
    <w:rsid w:val="00D23985"/>
    <w:rsid w:val="00D351C0"/>
    <w:rsid w:val="00D35BA1"/>
    <w:rsid w:val="00D4472A"/>
    <w:rsid w:val="00D61991"/>
    <w:rsid w:val="00D62DD2"/>
    <w:rsid w:val="00D72B96"/>
    <w:rsid w:val="00D8383F"/>
    <w:rsid w:val="00D862B5"/>
    <w:rsid w:val="00D91699"/>
    <w:rsid w:val="00D92F1E"/>
    <w:rsid w:val="00DA4FE8"/>
    <w:rsid w:val="00DA574C"/>
    <w:rsid w:val="00DB4A85"/>
    <w:rsid w:val="00DB52E5"/>
    <w:rsid w:val="00DD687E"/>
    <w:rsid w:val="00DE2F46"/>
    <w:rsid w:val="00E07A14"/>
    <w:rsid w:val="00E16E72"/>
    <w:rsid w:val="00E176FE"/>
    <w:rsid w:val="00E32CE6"/>
    <w:rsid w:val="00E36B5B"/>
    <w:rsid w:val="00E41EB1"/>
    <w:rsid w:val="00E434A2"/>
    <w:rsid w:val="00E47D1E"/>
    <w:rsid w:val="00E578BB"/>
    <w:rsid w:val="00E65389"/>
    <w:rsid w:val="00E67A86"/>
    <w:rsid w:val="00E87C46"/>
    <w:rsid w:val="00E92350"/>
    <w:rsid w:val="00EA0ECE"/>
    <w:rsid w:val="00EB2923"/>
    <w:rsid w:val="00EB4420"/>
    <w:rsid w:val="00EC0184"/>
    <w:rsid w:val="00EC7371"/>
    <w:rsid w:val="00ED3D2F"/>
    <w:rsid w:val="00EE7F77"/>
    <w:rsid w:val="00EF1AB2"/>
    <w:rsid w:val="00EF68DD"/>
    <w:rsid w:val="00F147B3"/>
    <w:rsid w:val="00F16B7A"/>
    <w:rsid w:val="00F2074A"/>
    <w:rsid w:val="00F24E27"/>
    <w:rsid w:val="00F26C16"/>
    <w:rsid w:val="00F26DAB"/>
    <w:rsid w:val="00F32164"/>
    <w:rsid w:val="00F41B4E"/>
    <w:rsid w:val="00F46D95"/>
    <w:rsid w:val="00F701A9"/>
    <w:rsid w:val="00F702FC"/>
    <w:rsid w:val="00F74089"/>
    <w:rsid w:val="00F81FA4"/>
    <w:rsid w:val="00F831B2"/>
    <w:rsid w:val="00FA1714"/>
    <w:rsid w:val="00FA3827"/>
    <w:rsid w:val="00FC4EC7"/>
    <w:rsid w:val="00FD1A66"/>
    <w:rsid w:val="00FD44EB"/>
    <w:rsid w:val="00FE3E0D"/>
    <w:rsid w:val="00FE7314"/>
    <w:rsid w:val="00FF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3F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62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126251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0324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F73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484"/>
    <w:rPr>
      <w:rFonts w:ascii="Tahoma" w:hAnsi="Tahoma" w:cs="Tahoma"/>
      <w:sz w:val="16"/>
      <w:szCs w:val="16"/>
    </w:rPr>
  </w:style>
  <w:style w:type="character" w:customStyle="1" w:styleId="u">
    <w:name w:val="u"/>
    <w:basedOn w:val="DefaultParagraphFont"/>
    <w:uiPriority w:val="99"/>
    <w:rsid w:val="006415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5129</Words>
  <Characters>2925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Марина</dc:creator>
  <cp:keywords/>
  <dc:description/>
  <cp:lastModifiedBy>WiZaRd</cp:lastModifiedBy>
  <cp:revision>2</cp:revision>
  <cp:lastPrinted>2015-04-17T11:16:00Z</cp:lastPrinted>
  <dcterms:created xsi:type="dcterms:W3CDTF">2017-10-11T10:26:00Z</dcterms:created>
  <dcterms:modified xsi:type="dcterms:W3CDTF">2017-10-11T10:26:00Z</dcterms:modified>
</cp:coreProperties>
</file>